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91F3" w14:textId="77777777" w:rsidR="00765241" w:rsidRPr="00765241" w:rsidRDefault="00765241" w:rsidP="00765241">
      <w:pPr>
        <w:widowControl/>
        <w:spacing w:line="330" w:lineRule="atLeast"/>
        <w:ind w:left="542" w:hangingChars="200" w:hanging="542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765241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br/>
        <w:t>建</w:t>
      </w:r>
      <w:proofErr w:type="gramStart"/>
      <w:r w:rsidRPr="00765241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滔</w:t>
      </w:r>
      <w:proofErr w:type="gramEnd"/>
      <w:r w:rsidRPr="00765241">
        <w:rPr>
          <w:rFonts w:ascii="宋体" w:eastAsia="宋体" w:hAnsi="宋体" w:cs="宋体" w:hint="eastAsia"/>
          <w:b/>
          <w:bCs/>
          <w:color w:val="333333"/>
          <w:kern w:val="0"/>
          <w:sz w:val="27"/>
          <w:szCs w:val="27"/>
        </w:rPr>
        <w:t>（河北）焦化有限公司环境治理项目竣工环境保护自主验收</w:t>
      </w:r>
    </w:p>
    <w:p w14:paraId="15D90B86" w14:textId="57C3ABBD" w:rsidR="0078347E" w:rsidRDefault="00765241" w:rsidP="00765241">
      <w:r w:rsidRPr="0076524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2017年12月14日上午9:00，在建</w:t>
      </w:r>
      <w:proofErr w:type="gramStart"/>
      <w:r w:rsidRPr="0076524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滔</w:t>
      </w:r>
      <w:proofErr w:type="gramEnd"/>
      <w:r w:rsidRPr="0076524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河北）焦化有限公司1号会议室，由建设单位、施工单位、监测单位、环评编制单位代表及3位专家组成的环境治理项目验收组，对环保设施升级改造项目、脱硫废液综合利用项目、余热回收利用项目进行竣工环境保护自主验收，三个项目顺利通过验收</w:t>
      </w:r>
    </w:p>
    <w:sectPr w:rsidR="00783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BA"/>
    <w:rsid w:val="00765241"/>
    <w:rsid w:val="0078347E"/>
    <w:rsid w:val="009B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6433"/>
  <w15:chartTrackingRefBased/>
  <w15:docId w15:val="{DCD39531-5BB7-4416-AEFC-7231F554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2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65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hunuo</dc:creator>
  <cp:keywords/>
  <dc:description/>
  <cp:lastModifiedBy>hunuo</cp:lastModifiedBy>
  <cp:revision>2</cp:revision>
  <dcterms:created xsi:type="dcterms:W3CDTF">2021-04-30T01:44:00Z</dcterms:created>
  <dcterms:modified xsi:type="dcterms:W3CDTF">2021-04-30T01:44:00Z</dcterms:modified>
</cp:coreProperties>
</file>